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bookmarkStart w:id="0" w:name="_GoBack"/>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bookmarkEnd w:id="0"/>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Trung Quốc, Liên Xô và một loạt nước xã hội chủ nghĩa và dân chủ nhân dân đã ra tuyên bố 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lastRenderedPageBreak/>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 xml:space="preserve">“Đế </w:t>
      </w:r>
      <w:r w:rsidRPr="00C43723">
        <w:rPr>
          <w:rFonts w:eastAsia="Times New Roman" w:cs="Times New Roman"/>
          <w:i/>
          <w:kern w:val="0"/>
          <w14:ligatures w14:val="none"/>
        </w:rPr>
        <w:lastRenderedPageBreak/>
        <w:t>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về phương hướng và nhiệm vụ công tác trước mắt của cách mạng miền 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 xml:space="preserve">Ở miền Bắc, thực hiện kế hoạch 5 năm lần thứ nhất, </w:t>
      </w:r>
      <w:r w:rsidRPr="00C3332F">
        <w:rPr>
          <w:rFonts w:eastAsia="Times New Roman" w:cs="Times New Roman"/>
          <w:spacing w:val="-2"/>
          <w:kern w:val="0"/>
          <w:lang w:eastAsia="zh-CN"/>
          <w14:ligatures w14:val="none"/>
        </w:rPr>
        <w:lastRenderedPageBreak/>
        <w:t>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lastRenderedPageBreak/>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hân dân, thực hiện các hoạt động ngoại 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lastRenderedPageBreak/>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w:t>
      </w:r>
      <w:r w:rsidRPr="008D409A">
        <w:rPr>
          <w:rFonts w:eastAsia="Times New Roman" w:cs="Times New Roman"/>
          <w:kern w:val="0"/>
          <w:lang w:eastAsia="zh-CN"/>
          <w14:ligatures w14:val="none"/>
        </w:rPr>
        <w:lastRenderedPageBreak/>
        <w:t>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w:t>
      </w:r>
      <w:r w:rsidR="000A522A" w:rsidRPr="00F37CCE">
        <w:rPr>
          <w:rFonts w:cs="Times New Roman"/>
          <w:spacing w:val="2"/>
          <w:shd w:val="clear" w:color="auto" w:fill="FFFFFF"/>
          <w:lang w:val="vi-VN"/>
        </w:rPr>
        <w:lastRenderedPageBreak/>
        <w:t xml:space="preserve">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lastRenderedPageBreak/>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 xml:space="preserve">uất lao động của toàn nền kinh tế </w:t>
      </w:r>
      <w:r w:rsidR="008743CF" w:rsidRPr="00AE6B52">
        <w:rPr>
          <w:spacing w:val="4"/>
          <w:sz w:val="28"/>
          <w:szCs w:val="28"/>
          <w14:ligatures w14:val="standardContextual"/>
        </w:rPr>
        <w:lastRenderedPageBreak/>
        <w:t>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Độc lập, chủ quyền, thống nhất và toàn vẹn lãnh thổ Tổ quốc và lợi ích quốc gia - dân tộc tiếp tục được bảo 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w:t>
      </w:r>
      <w:r w:rsidR="00060268" w:rsidRPr="00134AED">
        <w:rPr>
          <w:spacing w:val="4"/>
          <w:sz w:val="28"/>
          <w:szCs w:val="28"/>
        </w:rPr>
        <w:lastRenderedPageBreak/>
        <w:t xml:space="preserve">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w:t>
      </w:r>
      <w:r w:rsidR="00CA6E4C" w:rsidRPr="008D409A">
        <w:rPr>
          <w:spacing w:val="-2"/>
          <w:sz w:val="28"/>
          <w:szCs w:val="28"/>
        </w:rPr>
        <w:lastRenderedPageBreak/>
        <w:t>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w:t>
      </w:r>
      <w:r w:rsidRPr="003932FF">
        <w:rPr>
          <w:rFonts w:eastAsia="Times New Roman" w:cs="Times New Roman"/>
          <w:spacing w:val="4"/>
          <w:kern w:val="0"/>
          <w14:ligatures w14:val="none"/>
        </w:rPr>
        <w:lastRenderedPageBreak/>
        <w:t>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 xml:space="preserve">iên quyết, kiên trì, chủ động tạo lập thời cơ, bảo vệ vững chắc độc lập, chủ quyền, thống nhất và toàn vẹn lãnh thổ; giữ vững môi trường hòa bình, ổn định và </w:t>
      </w:r>
      <w:r w:rsidR="000C0222" w:rsidRPr="00177C1F">
        <w:rPr>
          <w:rFonts w:eastAsia="Times New Roman" w:cs="Times New Roman"/>
          <w:spacing w:val="2"/>
          <w:kern w:val="0"/>
          <w14:ligatures w14:val="none"/>
        </w:rPr>
        <w:lastRenderedPageBreak/>
        <w:t>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9"/>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05432" w14:textId="77777777" w:rsidR="00895069" w:rsidRDefault="00895069" w:rsidP="00207E5E">
      <w:r>
        <w:separator/>
      </w:r>
    </w:p>
  </w:endnote>
  <w:endnote w:type="continuationSeparator" w:id="0">
    <w:p w14:paraId="10395642" w14:textId="77777777" w:rsidR="00895069" w:rsidRDefault="00895069"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D59C" w14:textId="77777777" w:rsidR="00895069" w:rsidRDefault="00895069" w:rsidP="00207E5E">
      <w:r>
        <w:separator/>
      </w:r>
    </w:p>
  </w:footnote>
  <w:footnote w:type="continuationSeparator" w:id="0">
    <w:p w14:paraId="5ED61C62" w14:textId="77777777" w:rsidR="00895069" w:rsidRDefault="00895069"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29760"/>
      <w:docPartObj>
        <w:docPartGallery w:val="Page Numbers (Top of Page)"/>
        <w:docPartUnique/>
      </w:docPartObj>
    </w:sdtPr>
    <w:sdtEndPr>
      <w:rPr>
        <w:noProof/>
        <w:sz w:val="24"/>
        <w:szCs w:val="24"/>
      </w:rPr>
    </w:sdtEndPr>
    <w:sdtContent>
      <w:p w14:paraId="4DE7B37B" w14:textId="7971470A"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7A25BD">
          <w:rPr>
            <w:noProof/>
            <w:sz w:val="24"/>
            <w:szCs w:val="24"/>
          </w:rPr>
          <w:t>2</w:t>
        </w:r>
        <w:r w:rsidRPr="00331A32">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25BD"/>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069"/>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2543"/>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C5118"/>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D93F-2535-4EC3-8094-1FC8B2B3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2025-02-04T03:49:00Z</cp:lastPrinted>
  <dcterms:created xsi:type="dcterms:W3CDTF">2025-04-14T08:36:00Z</dcterms:created>
  <dcterms:modified xsi:type="dcterms:W3CDTF">2025-04-14T08:36:00Z</dcterms:modified>
</cp:coreProperties>
</file>